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A2F4" w14:textId="77777777" w:rsidR="004B1FB6" w:rsidRPr="00D67E6C" w:rsidRDefault="004B1FB6" w:rsidP="004B1FB6">
      <w:pPr>
        <w:spacing w:after="0"/>
        <w:rPr>
          <w:color w:val="FF0000"/>
        </w:rPr>
      </w:pPr>
      <w:r w:rsidRPr="00D67E6C">
        <w:rPr>
          <w:color w:val="FF0000"/>
        </w:rPr>
        <w:t xml:space="preserve">COORDONNEES </w:t>
      </w:r>
      <w:proofErr w:type="gramStart"/>
      <w:r w:rsidRPr="00D67E6C">
        <w:rPr>
          <w:color w:val="FF0000"/>
        </w:rPr>
        <w:t>ou</w:t>
      </w:r>
      <w:proofErr w:type="gramEnd"/>
    </w:p>
    <w:p w14:paraId="188DA2F5" w14:textId="77777777" w:rsidR="004B1FB6" w:rsidRPr="00D67E6C" w:rsidRDefault="004B1FB6" w:rsidP="004B1FB6">
      <w:pPr>
        <w:spacing w:after="0"/>
        <w:rPr>
          <w:color w:val="FF0000"/>
        </w:rPr>
      </w:pPr>
      <w:r w:rsidRPr="00D67E6C">
        <w:rPr>
          <w:color w:val="FF0000"/>
        </w:rPr>
        <w:t>PAPIER EN TETE DU PARTENAIRE</w:t>
      </w:r>
    </w:p>
    <w:p w14:paraId="188DA2F6" w14:textId="77777777" w:rsidR="004B1FB6" w:rsidRPr="003520E1" w:rsidRDefault="004B1FB6" w:rsidP="004B1FB6">
      <w:pPr>
        <w:spacing w:after="0"/>
      </w:pPr>
    </w:p>
    <w:p w14:paraId="188DA2F8" w14:textId="77777777" w:rsidR="004B1FB6" w:rsidRDefault="004B1FB6" w:rsidP="004B1FB6">
      <w:pPr>
        <w:spacing w:after="0"/>
        <w:jc w:val="right"/>
        <w:rPr>
          <w:b/>
        </w:rPr>
      </w:pPr>
    </w:p>
    <w:p w14:paraId="188DA2F9" w14:textId="77777777" w:rsidR="004B1FB6" w:rsidRDefault="004B1FB6" w:rsidP="004B1FB6">
      <w:pPr>
        <w:spacing w:after="0"/>
        <w:jc w:val="right"/>
        <w:rPr>
          <w:b/>
        </w:rPr>
      </w:pPr>
      <w:r>
        <w:rPr>
          <w:b/>
        </w:rPr>
        <w:t>CFA SPORT ANIMATION OCCITANIE</w:t>
      </w:r>
    </w:p>
    <w:p w14:paraId="188DA2FA" w14:textId="77777777" w:rsidR="004B1FB6" w:rsidRPr="00EB40F0" w:rsidRDefault="004B1FB6" w:rsidP="004B1FB6">
      <w:pPr>
        <w:spacing w:after="0"/>
        <w:jc w:val="right"/>
        <w:rPr>
          <w:b/>
        </w:rPr>
      </w:pPr>
      <w:r>
        <w:rPr>
          <w:b/>
        </w:rPr>
        <w:t>Jean-Paul DANY - Président</w:t>
      </w:r>
    </w:p>
    <w:p w14:paraId="188DA2FB" w14:textId="77777777" w:rsidR="004B1FB6" w:rsidRDefault="004B1FB6" w:rsidP="004B1FB6">
      <w:pPr>
        <w:spacing w:after="0"/>
        <w:jc w:val="right"/>
        <w:rPr>
          <w:bCs/>
        </w:rPr>
      </w:pPr>
      <w:r>
        <w:rPr>
          <w:bCs/>
        </w:rPr>
        <w:t xml:space="preserve">2 Avenue Charles </w:t>
      </w:r>
      <w:proofErr w:type="spellStart"/>
      <w:r>
        <w:rPr>
          <w:bCs/>
        </w:rPr>
        <w:t>Flahaut</w:t>
      </w:r>
      <w:proofErr w:type="spellEnd"/>
    </w:p>
    <w:p w14:paraId="188DA2FC" w14:textId="77777777" w:rsidR="004B1FB6" w:rsidRDefault="004B1FB6" w:rsidP="004B1FB6">
      <w:pPr>
        <w:spacing w:after="0"/>
        <w:jc w:val="right"/>
      </w:pPr>
      <w:r>
        <w:rPr>
          <w:bCs/>
        </w:rPr>
        <w:t>34090 MONTPELLIER</w:t>
      </w:r>
    </w:p>
    <w:p w14:paraId="188DA2FD" w14:textId="77777777" w:rsidR="004B1FB6" w:rsidRDefault="004B1FB6" w:rsidP="004B1FB6">
      <w:pPr>
        <w:spacing w:after="0"/>
        <w:jc w:val="right"/>
      </w:pPr>
    </w:p>
    <w:p w14:paraId="188DA2FF" w14:textId="77777777" w:rsidR="004B1FB6" w:rsidRDefault="004B1FB6" w:rsidP="004B1FB6">
      <w:pPr>
        <w:spacing w:after="0"/>
        <w:jc w:val="right"/>
      </w:pPr>
      <w:r>
        <w:t>Date et Lieux</w:t>
      </w:r>
    </w:p>
    <w:p w14:paraId="188DA300" w14:textId="77777777" w:rsidR="004B1FB6" w:rsidRDefault="004B1FB6" w:rsidP="004B1FB6">
      <w:pPr>
        <w:spacing w:after="0"/>
        <w:jc w:val="right"/>
      </w:pPr>
    </w:p>
    <w:p w14:paraId="188DA302" w14:textId="77777777" w:rsidR="004B1FB6" w:rsidRDefault="004B1FB6" w:rsidP="004B1FB6">
      <w:pPr>
        <w:spacing w:after="0"/>
        <w:jc w:val="right"/>
      </w:pPr>
    </w:p>
    <w:p w14:paraId="188DA303" w14:textId="639FB7E5" w:rsidR="004B1FB6" w:rsidRPr="0079381E" w:rsidRDefault="004B1FB6" w:rsidP="004B1FB6">
      <w:pPr>
        <w:spacing w:after="0"/>
        <w:rPr>
          <w:u w:val="single"/>
        </w:rPr>
      </w:pPr>
      <w:r w:rsidRPr="0079381E">
        <w:rPr>
          <w:b/>
          <w:u w:val="single"/>
        </w:rPr>
        <w:t>Objet :</w:t>
      </w:r>
      <w:r w:rsidRPr="0079381E">
        <w:rPr>
          <w:u w:val="single"/>
        </w:rPr>
        <w:t xml:space="preserve"> Soutien de l’ouverture à l’apprentissage d</w:t>
      </w:r>
      <w:r>
        <w:rPr>
          <w:u w:val="single"/>
        </w:rPr>
        <w:t xml:space="preserve">e la formation </w:t>
      </w:r>
      <w:r w:rsidR="00BA3A46">
        <w:rPr>
          <w:u w:val="single"/>
        </w:rPr>
        <w:t>DEJEPS spécialité « Entrainement sportif » mention voile</w:t>
      </w:r>
    </w:p>
    <w:p w14:paraId="188DA304" w14:textId="77777777" w:rsidR="004B1FB6" w:rsidRDefault="004B1FB6" w:rsidP="004B1FB6">
      <w:pPr>
        <w:spacing w:after="0"/>
      </w:pPr>
    </w:p>
    <w:p w14:paraId="188DA305" w14:textId="77777777" w:rsidR="004B1FB6" w:rsidRDefault="004B1FB6" w:rsidP="004B1FB6">
      <w:pPr>
        <w:spacing w:after="0"/>
        <w:jc w:val="both"/>
      </w:pPr>
      <w:r>
        <w:t>Monsieur le Président,</w:t>
      </w:r>
    </w:p>
    <w:p w14:paraId="188DA306" w14:textId="77777777" w:rsidR="004B1FB6" w:rsidRDefault="004B1FB6" w:rsidP="004B1FB6">
      <w:pPr>
        <w:spacing w:after="0"/>
        <w:jc w:val="both"/>
      </w:pPr>
    </w:p>
    <w:p w14:paraId="188DA307" w14:textId="761EEF4F" w:rsidR="004B1FB6" w:rsidRDefault="004B1FB6" w:rsidP="004B1FB6">
      <w:pPr>
        <w:spacing w:after="0"/>
        <w:jc w:val="both"/>
      </w:pPr>
      <w:r w:rsidRPr="00D67E6C">
        <w:rPr>
          <w:color w:val="FF0000"/>
        </w:rPr>
        <w:t xml:space="preserve">LE PARTENAIRE </w:t>
      </w:r>
      <w:r>
        <w:t xml:space="preserve">soutient </w:t>
      </w:r>
      <w:r w:rsidR="00BA3A46" w:rsidRPr="00BA3A46">
        <w:t xml:space="preserve">le CREPS de Montpellier Font </w:t>
      </w:r>
      <w:proofErr w:type="spellStart"/>
      <w:r w:rsidR="00BA3A46" w:rsidRPr="00BA3A46">
        <w:t>Romeu</w:t>
      </w:r>
      <w:proofErr w:type="spellEnd"/>
      <w:r w:rsidRPr="00BA3A46">
        <w:t xml:space="preserve"> </w:t>
      </w:r>
      <w:r>
        <w:t xml:space="preserve">dans son projet d’ouverture de la formation </w:t>
      </w:r>
      <w:r w:rsidR="00BA3A46" w:rsidRPr="00BA3A46">
        <w:t>DEJEPS spécialité « Entrainement sportif » mention voile</w:t>
      </w:r>
      <w:r>
        <w:t xml:space="preserve"> à l’apprentissage.</w:t>
      </w:r>
    </w:p>
    <w:p w14:paraId="188DA308" w14:textId="77777777" w:rsidR="004B1FB6" w:rsidRDefault="004B1FB6" w:rsidP="004B1FB6">
      <w:pPr>
        <w:spacing w:after="0"/>
        <w:jc w:val="both"/>
      </w:pPr>
    </w:p>
    <w:p w14:paraId="188DA309" w14:textId="77777777" w:rsidR="004B1FB6" w:rsidRDefault="004B1FB6" w:rsidP="004B1FB6">
      <w:pPr>
        <w:spacing w:after="0"/>
        <w:jc w:val="both"/>
      </w:pPr>
      <w:r>
        <w:t>Dans la logique de former et professionnaliser nos équipes, l’apprentissage représente une opportunité réelle pour notre structure.</w:t>
      </w:r>
    </w:p>
    <w:p w14:paraId="188DA30A" w14:textId="77777777" w:rsidR="004B1FB6" w:rsidRDefault="004B1FB6" w:rsidP="004B1FB6">
      <w:pPr>
        <w:spacing w:after="0"/>
        <w:jc w:val="both"/>
      </w:pPr>
    </w:p>
    <w:p w14:paraId="188DA30B" w14:textId="77777777" w:rsidR="004B1FB6" w:rsidRDefault="004B1FB6" w:rsidP="004B1FB6">
      <w:pPr>
        <w:spacing w:after="0"/>
        <w:jc w:val="both"/>
      </w:pPr>
      <w:r>
        <w:t xml:space="preserve">Nous envisageons donc de recruter </w:t>
      </w:r>
      <w:r w:rsidRPr="00CE339C">
        <w:rPr>
          <w:color w:val="FF0000"/>
        </w:rPr>
        <w:t>XX</w:t>
      </w:r>
      <w:r>
        <w:t xml:space="preserve"> apprentis dans le cadre de cette formation dès qu’elle sera ouverte à l’apprentissage.</w:t>
      </w:r>
    </w:p>
    <w:p w14:paraId="5E01618E" w14:textId="14D4F9C3" w:rsidR="00CE339C" w:rsidRDefault="00CE339C" w:rsidP="004B1FB6">
      <w:pPr>
        <w:spacing w:after="0"/>
        <w:jc w:val="both"/>
      </w:pPr>
      <w:r>
        <w:t xml:space="preserve">Nous avons identifié au sein de notre structure un ou plusieurs Maîtres d’Apprentissage </w:t>
      </w:r>
      <w:r w:rsidR="00175175">
        <w:t>qui pourront accompagner le ou les apprentis au sein de l’entreprise.</w:t>
      </w:r>
      <w:r w:rsidR="00F70074">
        <w:t xml:space="preserve"> Pour rappel :</w:t>
      </w:r>
    </w:p>
    <w:p w14:paraId="4A8DF2A4" w14:textId="2EC47C10" w:rsidR="001A5C8D" w:rsidRPr="00192CF0" w:rsidRDefault="001A5C8D" w:rsidP="001A5C8D">
      <w:pPr>
        <w:pStyle w:val="Sansinterligne"/>
        <w:jc w:val="both"/>
        <w:rPr>
          <w:i/>
          <w:iCs/>
          <w:color w:val="000000" w:themeColor="text1"/>
          <w:sz w:val="19"/>
          <w:szCs w:val="19"/>
        </w:rPr>
      </w:pPr>
      <w:r w:rsidRPr="00192CF0">
        <w:rPr>
          <w:b/>
          <w:i/>
          <w:iCs/>
          <w:color w:val="000000" w:themeColor="text1"/>
          <w:sz w:val="19"/>
          <w:szCs w:val="19"/>
        </w:rPr>
        <w:t>Art L6223-5</w:t>
      </w:r>
      <w:r w:rsidRPr="00192CF0">
        <w:rPr>
          <w:i/>
          <w:iCs/>
          <w:color w:val="000000" w:themeColor="text1"/>
          <w:sz w:val="19"/>
          <w:szCs w:val="19"/>
        </w:rPr>
        <w:t xml:space="preserve"> La personne directement responsable de la formation de l'apprenti et assumant la fonction de tuteur est dénommée maître d'apprentissage.</w:t>
      </w:r>
      <w:r w:rsidR="00F70074" w:rsidRPr="00192CF0">
        <w:rPr>
          <w:i/>
          <w:iCs/>
          <w:color w:val="000000" w:themeColor="text1"/>
          <w:sz w:val="19"/>
          <w:szCs w:val="19"/>
        </w:rPr>
        <w:t xml:space="preserve"> </w:t>
      </w:r>
      <w:r w:rsidRPr="00192CF0">
        <w:rPr>
          <w:i/>
          <w:iCs/>
          <w:color w:val="000000" w:themeColor="text1"/>
          <w:sz w:val="19"/>
          <w:szCs w:val="19"/>
        </w:rPr>
        <w:t>Le maître d'apprentissage a pour mission de contribuer à l'acquisition par l'apprenti dans l'entreprise des compétences correspondant à la qualification recherchée et au titre ou diplôme préparés, en liaison avec le centre de formation d'apprentis.</w:t>
      </w:r>
    </w:p>
    <w:p w14:paraId="6BA6D705" w14:textId="6B52E75B" w:rsidR="001A5C8D" w:rsidRPr="00192CF0" w:rsidRDefault="001A5C8D" w:rsidP="001A5C8D">
      <w:pPr>
        <w:pStyle w:val="Sansinterligne"/>
        <w:jc w:val="both"/>
        <w:rPr>
          <w:i/>
          <w:iCs/>
          <w:color w:val="000000" w:themeColor="text1"/>
          <w:sz w:val="19"/>
          <w:szCs w:val="19"/>
        </w:rPr>
      </w:pPr>
      <w:r w:rsidRPr="00192CF0">
        <w:rPr>
          <w:b/>
          <w:i/>
          <w:iCs/>
          <w:color w:val="000000" w:themeColor="text1"/>
          <w:sz w:val="19"/>
          <w:szCs w:val="19"/>
        </w:rPr>
        <w:t>Art L6223-6</w:t>
      </w:r>
      <w:r w:rsidRPr="00192CF0">
        <w:rPr>
          <w:i/>
          <w:iCs/>
          <w:color w:val="000000" w:themeColor="text1"/>
          <w:sz w:val="19"/>
          <w:szCs w:val="19"/>
        </w:rPr>
        <w:t xml:space="preserve"> La fonction tutorale peut être partagée entre plusieurs salariés.</w:t>
      </w:r>
    </w:p>
    <w:p w14:paraId="132F789F" w14:textId="75F183D5" w:rsidR="001A5C8D" w:rsidRPr="00192CF0" w:rsidRDefault="001A5C8D" w:rsidP="001A5C8D">
      <w:pPr>
        <w:pStyle w:val="Sansinterligne"/>
        <w:jc w:val="both"/>
        <w:rPr>
          <w:i/>
          <w:iCs/>
          <w:color w:val="000000" w:themeColor="text1"/>
          <w:sz w:val="19"/>
          <w:szCs w:val="19"/>
          <w:shd w:val="clear" w:color="auto" w:fill="FFFFFF"/>
        </w:rPr>
      </w:pPr>
      <w:r w:rsidRPr="00192CF0">
        <w:rPr>
          <w:b/>
          <w:i/>
          <w:iCs/>
          <w:color w:val="000000" w:themeColor="text1"/>
          <w:sz w:val="19"/>
          <w:szCs w:val="19"/>
        </w:rPr>
        <w:t>Art L6223-7</w:t>
      </w:r>
      <w:r w:rsidRPr="00192CF0">
        <w:rPr>
          <w:i/>
          <w:iCs/>
          <w:color w:val="000000" w:themeColor="text1"/>
          <w:sz w:val="19"/>
          <w:szCs w:val="19"/>
        </w:rPr>
        <w:t xml:space="preserve"> </w:t>
      </w:r>
      <w:r w:rsidRPr="00192CF0">
        <w:rPr>
          <w:i/>
          <w:iCs/>
          <w:color w:val="000000" w:themeColor="text1"/>
          <w:sz w:val="19"/>
          <w:szCs w:val="19"/>
          <w:shd w:val="clear" w:color="auto" w:fill="FFFFFF"/>
        </w:rPr>
        <w:t>L'employeur permet au maître d'apprentissage de dégager sur son temps de travail les disponibilités nécessaires à l'accompagnement de l'apprenti et aux relations avec le centre de formation d'apprentis.</w:t>
      </w:r>
    </w:p>
    <w:p w14:paraId="08226EC0" w14:textId="39B3DB31" w:rsidR="001A5C8D" w:rsidRPr="00192CF0" w:rsidRDefault="001A5C8D" w:rsidP="001A5C8D">
      <w:pPr>
        <w:pStyle w:val="Sansinterligne"/>
        <w:jc w:val="both"/>
        <w:rPr>
          <w:i/>
          <w:iCs/>
          <w:color w:val="000000" w:themeColor="text1"/>
          <w:sz w:val="19"/>
          <w:szCs w:val="19"/>
          <w:shd w:val="clear" w:color="auto" w:fill="FFFFFF"/>
        </w:rPr>
      </w:pPr>
      <w:r w:rsidRPr="00192CF0">
        <w:rPr>
          <w:b/>
          <w:i/>
          <w:iCs/>
          <w:color w:val="000000" w:themeColor="text1"/>
          <w:sz w:val="19"/>
          <w:szCs w:val="19"/>
          <w:shd w:val="clear" w:color="auto" w:fill="FFFFFF"/>
        </w:rPr>
        <w:t>Art L6223-8</w:t>
      </w:r>
      <w:r w:rsidRPr="00192CF0">
        <w:rPr>
          <w:i/>
          <w:iCs/>
          <w:color w:val="000000" w:themeColor="text1"/>
          <w:sz w:val="19"/>
          <w:szCs w:val="19"/>
          <w:shd w:val="clear" w:color="auto" w:fill="FFFFFF"/>
        </w:rPr>
        <w:t xml:space="preserve"> L'employeur veille à ce que le maître d'apprentissage bénéficie de formations lui permettant d'exercer correctement sa mission et de suivre l'évolution du contenu des formations dispensées à l'apprenti et des diplômes qui les valident.</w:t>
      </w:r>
    </w:p>
    <w:p w14:paraId="68E68B98" w14:textId="628E4486" w:rsidR="00B3561C" w:rsidRPr="00192CF0" w:rsidRDefault="00B3561C" w:rsidP="001A5C8D">
      <w:pPr>
        <w:pStyle w:val="Sansinterligne"/>
        <w:jc w:val="both"/>
        <w:rPr>
          <w:i/>
          <w:iCs/>
          <w:color w:val="FF0000"/>
          <w:sz w:val="20"/>
        </w:rPr>
      </w:pPr>
      <w:r w:rsidRPr="00192CF0">
        <w:rPr>
          <w:b/>
          <w:i/>
          <w:iCs/>
          <w:color w:val="FF0000"/>
          <w:sz w:val="20"/>
        </w:rPr>
        <w:t>Attention</w:t>
      </w:r>
      <w:r w:rsidRPr="00192CF0">
        <w:rPr>
          <w:i/>
          <w:iCs/>
          <w:color w:val="FF0000"/>
          <w:sz w:val="20"/>
        </w:rPr>
        <w:t xml:space="preserve"> : </w:t>
      </w:r>
      <w:r w:rsidRPr="00192CF0">
        <w:rPr>
          <w:b/>
          <w:i/>
          <w:iCs/>
          <w:color w:val="FF0000"/>
          <w:sz w:val="20"/>
        </w:rPr>
        <w:t>L6223-8-1</w:t>
      </w:r>
      <w:r w:rsidRPr="00192CF0">
        <w:rPr>
          <w:rFonts w:ascii="Arial" w:hAnsi="Arial" w:cs="Arial"/>
          <w:b/>
          <w:bCs/>
          <w:i/>
          <w:iCs/>
          <w:color w:val="FF0000"/>
          <w:sz w:val="23"/>
          <w:szCs w:val="23"/>
          <w:shd w:val="clear" w:color="auto" w:fill="FFFFFF"/>
        </w:rPr>
        <w:t xml:space="preserve"> </w:t>
      </w:r>
      <w:r w:rsidRPr="00192CF0">
        <w:rPr>
          <w:i/>
          <w:iCs/>
          <w:color w:val="FF0000"/>
          <w:sz w:val="20"/>
        </w:rPr>
        <w:t>Le maître d'apprentissage doit être salarié de l'entreprise, volontaire, majeur et offrir toutes garanties de moralité. Le cas échéant, l'employeur peut remplir cette fonction (Gérant/Président, …)</w:t>
      </w:r>
    </w:p>
    <w:p w14:paraId="6DC3F947" w14:textId="78633FB1" w:rsidR="001A5C8D" w:rsidRPr="00527300" w:rsidRDefault="001A5C8D" w:rsidP="00527300">
      <w:pPr>
        <w:pStyle w:val="Sansinterligne"/>
        <w:numPr>
          <w:ilvl w:val="0"/>
          <w:numId w:val="2"/>
        </w:numPr>
        <w:jc w:val="both"/>
        <w:rPr>
          <w:bCs/>
          <w:i/>
          <w:iCs/>
          <w:color w:val="000000" w:themeColor="text1"/>
          <w:sz w:val="19"/>
          <w:szCs w:val="19"/>
          <w:shd w:val="clear" w:color="auto" w:fill="FFFFFF"/>
        </w:rPr>
      </w:pPr>
      <w:r w:rsidRPr="00192CF0">
        <w:rPr>
          <w:bCs/>
          <w:i/>
          <w:iCs/>
          <w:color w:val="000000" w:themeColor="text1"/>
          <w:sz w:val="19"/>
          <w:szCs w:val="19"/>
          <w:shd w:val="clear" w:color="auto" w:fill="FFFFFF"/>
        </w:rPr>
        <w:t>Le Maître d’apprentissage doit être Titulaire d’un diplôme* ou d’un titre* au moins équivalent à celui préparé par l’apprenti et justifier d’1 an d’expérience professionnelle</w:t>
      </w:r>
      <w:r w:rsidR="00527300">
        <w:rPr>
          <w:bCs/>
          <w:i/>
          <w:iCs/>
          <w:color w:val="000000" w:themeColor="text1"/>
          <w:sz w:val="19"/>
          <w:szCs w:val="19"/>
          <w:shd w:val="clear" w:color="auto" w:fill="FFFFFF"/>
        </w:rPr>
        <w:t xml:space="preserve"> ou</w:t>
      </w:r>
      <w:r w:rsidRPr="00527300">
        <w:rPr>
          <w:bCs/>
          <w:i/>
          <w:iCs/>
          <w:color w:val="000000" w:themeColor="text1"/>
          <w:sz w:val="19"/>
          <w:szCs w:val="19"/>
          <w:shd w:val="clear" w:color="auto" w:fill="FFFFFF"/>
        </w:rPr>
        <w:t xml:space="preserve"> justifier d’au moins 2 années d’expérience professionnelle en relation avec la qualification visée par l’apprenti. </w:t>
      </w:r>
    </w:p>
    <w:p w14:paraId="188DA30C" w14:textId="77777777" w:rsidR="004B1FB6" w:rsidRDefault="004B1FB6" w:rsidP="004B1FB6">
      <w:pPr>
        <w:spacing w:after="0"/>
        <w:jc w:val="both"/>
      </w:pPr>
    </w:p>
    <w:p w14:paraId="188DA30D" w14:textId="77777777" w:rsidR="004B1FB6" w:rsidRDefault="004B1FB6" w:rsidP="004B1FB6">
      <w:pPr>
        <w:spacing w:after="0"/>
        <w:jc w:val="both"/>
      </w:pPr>
      <w:r>
        <w:t>Restant à votre disposition pour tout complément d’informations, veuillez agréer, Monsieur le Président, l’expression de nos sentiments distingués.</w:t>
      </w:r>
    </w:p>
    <w:p w14:paraId="237D98A5" w14:textId="77777777" w:rsidR="00167C50" w:rsidRDefault="00167C50" w:rsidP="00527300">
      <w:pPr>
        <w:ind w:right="440"/>
      </w:pPr>
    </w:p>
    <w:p w14:paraId="188DA316" w14:textId="296DB5B7" w:rsidR="001654EF" w:rsidRDefault="004B1FB6" w:rsidP="00167C50">
      <w:pPr>
        <w:ind w:right="440"/>
      </w:pPr>
      <w:r>
        <w:t>Nom / Prénom et qualit</w:t>
      </w:r>
      <w:r w:rsidR="00167C50">
        <w:t>é.</w:t>
      </w:r>
      <w:r w:rsidR="00167C50">
        <w:tab/>
      </w:r>
      <w:r w:rsidR="00167C50">
        <w:tab/>
      </w:r>
      <w:r w:rsidR="00167C50">
        <w:tab/>
      </w:r>
      <w:r w:rsidR="00167C50">
        <w:tab/>
      </w:r>
      <w:r w:rsidR="00167C50">
        <w:tab/>
      </w:r>
      <w:r w:rsidR="00167C50">
        <w:tab/>
      </w:r>
      <w:r>
        <w:t>Signature et Cachet</w:t>
      </w:r>
    </w:p>
    <w:sectPr w:rsidR="00165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40F76"/>
    <w:multiLevelType w:val="hybridMultilevel"/>
    <w:tmpl w:val="4566E98A"/>
    <w:lvl w:ilvl="0" w:tplc="59C4514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E33E8"/>
    <w:multiLevelType w:val="hybridMultilevel"/>
    <w:tmpl w:val="21E0D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352208">
    <w:abstractNumId w:val="0"/>
  </w:num>
  <w:num w:numId="2" w16cid:durableId="524562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B6"/>
    <w:rsid w:val="001654EF"/>
    <w:rsid w:val="00167C50"/>
    <w:rsid w:val="00175175"/>
    <w:rsid w:val="00192CF0"/>
    <w:rsid w:val="001A5C8D"/>
    <w:rsid w:val="0036364C"/>
    <w:rsid w:val="004500D3"/>
    <w:rsid w:val="004B1FB6"/>
    <w:rsid w:val="004B3961"/>
    <w:rsid w:val="00527300"/>
    <w:rsid w:val="006F437F"/>
    <w:rsid w:val="00841002"/>
    <w:rsid w:val="00B3561C"/>
    <w:rsid w:val="00BA3A46"/>
    <w:rsid w:val="00C61287"/>
    <w:rsid w:val="00CE339C"/>
    <w:rsid w:val="00D54EC7"/>
    <w:rsid w:val="00D63172"/>
    <w:rsid w:val="00F7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A2F4"/>
  <w15:chartTrackingRefBased/>
  <w15:docId w15:val="{1849B6C1-81BE-5A4E-A43B-6ED01FDB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FB6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A5C8D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0B797E8A0BA4380A83B591FE2DCC1" ma:contentTypeVersion="13" ma:contentTypeDescription="Crée un document." ma:contentTypeScope="" ma:versionID="c41e8dc253470defb8506e2e1e32fa0f">
  <xsd:schema xmlns:xsd="http://www.w3.org/2001/XMLSchema" xmlns:xs="http://www.w3.org/2001/XMLSchema" xmlns:p="http://schemas.microsoft.com/office/2006/metadata/properties" xmlns:ns2="38c5dcf0-c815-4e0c-a4c9-af90e3c6b5b1" xmlns:ns3="e57e274e-20c6-4717-abb4-f25cad0a1c1f" targetNamespace="http://schemas.microsoft.com/office/2006/metadata/properties" ma:root="true" ma:fieldsID="2784033dea02b3a3755e9610912bc9e9" ns2:_="" ns3:_="">
    <xsd:import namespace="38c5dcf0-c815-4e0c-a4c9-af90e3c6b5b1"/>
    <xsd:import namespace="e57e274e-20c6-4717-abb4-f25cad0a1c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5dcf0-c815-4e0c-a4c9-af90e3c6b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e274e-20c6-4717-abb4-f25cad0a1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8c5dcf0-c815-4e0c-a4c9-af90e3c6b5b1" xsi:nil="true"/>
  </documentManagement>
</p:properties>
</file>

<file path=customXml/itemProps1.xml><?xml version="1.0" encoding="utf-8"?>
<ds:datastoreItem xmlns:ds="http://schemas.openxmlformats.org/officeDocument/2006/customXml" ds:itemID="{7A24FF59-CD45-48AB-88F5-0D27206F4A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AE6D9-532F-42FB-BB3C-17743F8A2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5dcf0-c815-4e0c-a4c9-af90e3c6b5b1"/>
    <ds:schemaRef ds:uri="e57e274e-20c6-4717-abb4-f25cad0a1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F69771-3CF4-4B35-B277-40B6DE6C8B74}">
  <ds:schemaRefs>
    <ds:schemaRef ds:uri="http://schemas.microsoft.com/office/2006/metadata/properties"/>
    <ds:schemaRef ds:uri="http://schemas.microsoft.com/office/infopath/2007/PartnerControls"/>
    <ds:schemaRef ds:uri="38c5dcf0-c815-4e0c-a4c9-af90e3c6b5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MONIN</dc:creator>
  <cp:keywords/>
  <dc:description/>
  <cp:lastModifiedBy>Olivier LEROUGE</cp:lastModifiedBy>
  <cp:revision>2</cp:revision>
  <dcterms:created xsi:type="dcterms:W3CDTF">2022-04-12T11:54:00Z</dcterms:created>
  <dcterms:modified xsi:type="dcterms:W3CDTF">2022-04-12T11:54:00Z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0x010100F3E0B797E8A0BA4380A83B591FE2DCC1</vt:lpwstr>
  </property>
  <property fmtid="{D5CDD505-2E9C-101B-9397-08002B2CF9AE}" pid="3" name="Order">
    <vt:r8>23600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